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792" w:rsidRPr="009A0792" w:rsidRDefault="009A0792" w:rsidP="009A0792">
      <w:pPr>
        <w:pStyle w:val="1"/>
        <w:spacing w:line="240" w:lineRule="auto"/>
        <w:rPr>
          <w:rFonts w:hint="eastAsia"/>
          <w:b w:val="0"/>
          <w:sz w:val="28"/>
          <w:szCs w:val="28"/>
        </w:rPr>
      </w:pPr>
      <w:r w:rsidRPr="009A0792">
        <w:rPr>
          <w:rFonts w:hint="eastAsia"/>
          <w:sz w:val="28"/>
          <w:szCs w:val="28"/>
        </w:rPr>
        <w:t>交易商入金申请单</w:t>
      </w:r>
    </w:p>
    <w:p w:rsidR="009A0792" w:rsidRDefault="009A0792" w:rsidP="009A0792">
      <w:pPr>
        <w:ind w:firstLineChars="200" w:firstLine="420"/>
        <w:rPr>
          <w:rFonts w:hint="eastAsia"/>
        </w:rPr>
      </w:pPr>
      <w:r>
        <w:rPr>
          <w:rFonts w:hint="eastAsia"/>
        </w:rPr>
        <w:t>摊位号：</w:t>
      </w:r>
      <w:r>
        <w:rPr>
          <w:rFonts w:hint="eastAsia"/>
        </w:rPr>
        <w:t xml:space="preserve">           </w:t>
      </w:r>
      <w:r>
        <w:rPr>
          <w:rFonts w:hint="eastAsia"/>
        </w:rPr>
        <w:t>单位名称：</w:t>
      </w:r>
      <w:r>
        <w:rPr>
          <w:rFonts w:hint="eastAsia"/>
        </w:rPr>
        <w:t xml:space="preserve">                                  </w:t>
      </w:r>
      <w:r>
        <w:rPr>
          <w:rFonts w:hint="eastAsia"/>
        </w:rPr>
        <w:t>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0"/>
        <w:gridCol w:w="1260"/>
        <w:gridCol w:w="2700"/>
        <w:gridCol w:w="540"/>
        <w:gridCol w:w="360"/>
        <w:gridCol w:w="360"/>
        <w:gridCol w:w="360"/>
        <w:gridCol w:w="8"/>
        <w:gridCol w:w="532"/>
        <w:gridCol w:w="497"/>
        <w:gridCol w:w="426"/>
        <w:gridCol w:w="426"/>
        <w:gridCol w:w="426"/>
        <w:gridCol w:w="426"/>
        <w:gridCol w:w="499"/>
      </w:tblGrid>
      <w:tr w:rsidR="009A0792" w:rsidTr="003523CD">
        <w:tc>
          <w:tcPr>
            <w:tcW w:w="540" w:type="dxa"/>
            <w:vMerge w:val="restart"/>
            <w:textDirection w:val="tbRlV"/>
          </w:tcPr>
          <w:p w:rsidR="009A0792" w:rsidRDefault="009A0792" w:rsidP="003523CD">
            <w:pPr>
              <w:spacing w:line="360" w:lineRule="auto"/>
              <w:ind w:left="113" w:right="113"/>
              <w:rPr>
                <w:rFonts w:hint="eastAsia"/>
              </w:rPr>
            </w:pPr>
            <w:r>
              <w:rPr>
                <w:rFonts w:hint="eastAsia"/>
              </w:rPr>
              <w:t>付款单位</w:t>
            </w:r>
          </w:p>
        </w:tc>
        <w:tc>
          <w:tcPr>
            <w:tcW w:w="1260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全称</w:t>
            </w:r>
          </w:p>
        </w:tc>
        <w:tc>
          <w:tcPr>
            <w:tcW w:w="2700" w:type="dxa"/>
          </w:tcPr>
          <w:p w:rsidR="009A0792" w:rsidRDefault="009A0792" w:rsidP="003523CD">
            <w:pPr>
              <w:spacing w:line="360" w:lineRule="auto"/>
            </w:pPr>
          </w:p>
        </w:tc>
        <w:tc>
          <w:tcPr>
            <w:tcW w:w="540" w:type="dxa"/>
            <w:vMerge w:val="restart"/>
            <w:textDirection w:val="tbRlV"/>
          </w:tcPr>
          <w:p w:rsidR="009A0792" w:rsidRDefault="009A0792" w:rsidP="003523CD">
            <w:pPr>
              <w:spacing w:line="360" w:lineRule="auto"/>
              <w:ind w:left="113" w:right="113"/>
            </w:pPr>
            <w:r>
              <w:rPr>
                <w:rFonts w:hint="eastAsia"/>
              </w:rPr>
              <w:t>收款单位</w:t>
            </w:r>
          </w:p>
        </w:tc>
        <w:tc>
          <w:tcPr>
            <w:tcW w:w="1080" w:type="dxa"/>
            <w:gridSpan w:val="3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全称</w:t>
            </w:r>
          </w:p>
        </w:tc>
        <w:tc>
          <w:tcPr>
            <w:tcW w:w="3240" w:type="dxa"/>
            <w:gridSpan w:val="8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感知合约交易中心有限公司</w:t>
            </w:r>
          </w:p>
        </w:tc>
      </w:tr>
      <w:tr w:rsidR="009A0792" w:rsidTr="003523CD">
        <w:tc>
          <w:tcPr>
            <w:tcW w:w="540" w:type="dxa"/>
            <w:vMerge/>
          </w:tcPr>
          <w:p w:rsidR="009A0792" w:rsidRDefault="009A0792" w:rsidP="003523CD">
            <w:pPr>
              <w:spacing w:line="360" w:lineRule="auto"/>
            </w:pPr>
          </w:p>
        </w:tc>
        <w:tc>
          <w:tcPr>
            <w:tcW w:w="1260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帐号</w:t>
            </w:r>
          </w:p>
        </w:tc>
        <w:tc>
          <w:tcPr>
            <w:tcW w:w="2700" w:type="dxa"/>
          </w:tcPr>
          <w:p w:rsidR="009A0792" w:rsidRDefault="009A0792" w:rsidP="003523CD">
            <w:pPr>
              <w:spacing w:line="360" w:lineRule="auto"/>
            </w:pPr>
          </w:p>
        </w:tc>
        <w:tc>
          <w:tcPr>
            <w:tcW w:w="540" w:type="dxa"/>
            <w:vMerge/>
          </w:tcPr>
          <w:p w:rsidR="009A0792" w:rsidRDefault="009A0792" w:rsidP="003523CD">
            <w:pPr>
              <w:spacing w:line="360" w:lineRule="auto"/>
            </w:pPr>
          </w:p>
        </w:tc>
        <w:tc>
          <w:tcPr>
            <w:tcW w:w="1080" w:type="dxa"/>
            <w:gridSpan w:val="3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帐号</w:t>
            </w:r>
          </w:p>
        </w:tc>
        <w:tc>
          <w:tcPr>
            <w:tcW w:w="3240" w:type="dxa"/>
            <w:gridSpan w:val="8"/>
          </w:tcPr>
          <w:p w:rsidR="009A0792" w:rsidRDefault="009A0792" w:rsidP="003523CD">
            <w:pPr>
              <w:spacing w:line="360" w:lineRule="auto"/>
            </w:pPr>
          </w:p>
        </w:tc>
      </w:tr>
      <w:tr w:rsidR="009A0792" w:rsidTr="003523CD">
        <w:tc>
          <w:tcPr>
            <w:tcW w:w="540" w:type="dxa"/>
            <w:vMerge/>
          </w:tcPr>
          <w:p w:rsidR="009A0792" w:rsidRDefault="009A0792" w:rsidP="003523CD">
            <w:pPr>
              <w:spacing w:line="360" w:lineRule="auto"/>
            </w:pPr>
          </w:p>
        </w:tc>
        <w:tc>
          <w:tcPr>
            <w:tcW w:w="1260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开户银行</w:t>
            </w:r>
          </w:p>
        </w:tc>
        <w:tc>
          <w:tcPr>
            <w:tcW w:w="2700" w:type="dxa"/>
          </w:tcPr>
          <w:p w:rsidR="009A0792" w:rsidRDefault="009A0792" w:rsidP="003523CD">
            <w:pPr>
              <w:spacing w:line="360" w:lineRule="auto"/>
            </w:pPr>
          </w:p>
        </w:tc>
        <w:tc>
          <w:tcPr>
            <w:tcW w:w="540" w:type="dxa"/>
            <w:vMerge/>
          </w:tcPr>
          <w:p w:rsidR="009A0792" w:rsidRDefault="009A0792" w:rsidP="003523CD">
            <w:pPr>
              <w:spacing w:line="360" w:lineRule="auto"/>
            </w:pPr>
          </w:p>
        </w:tc>
        <w:tc>
          <w:tcPr>
            <w:tcW w:w="1080" w:type="dxa"/>
            <w:gridSpan w:val="3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开户银行</w:t>
            </w:r>
          </w:p>
        </w:tc>
        <w:tc>
          <w:tcPr>
            <w:tcW w:w="3240" w:type="dxa"/>
            <w:gridSpan w:val="8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建行</w:t>
            </w:r>
          </w:p>
        </w:tc>
      </w:tr>
      <w:tr w:rsidR="009A0792" w:rsidTr="003523CD">
        <w:tc>
          <w:tcPr>
            <w:tcW w:w="1800" w:type="dxa"/>
            <w:gridSpan w:val="2"/>
            <w:vMerge w:val="restart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金额（大写）：</w:t>
            </w:r>
          </w:p>
        </w:tc>
        <w:tc>
          <w:tcPr>
            <w:tcW w:w="3240" w:type="dxa"/>
            <w:gridSpan w:val="2"/>
            <w:vMerge w:val="restart"/>
          </w:tcPr>
          <w:p w:rsidR="009A0792" w:rsidRDefault="009A0792" w:rsidP="003523CD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壹佰万元整</w:t>
            </w:r>
          </w:p>
        </w:tc>
        <w:tc>
          <w:tcPr>
            <w:tcW w:w="360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千</w:t>
            </w:r>
          </w:p>
        </w:tc>
        <w:tc>
          <w:tcPr>
            <w:tcW w:w="360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百</w:t>
            </w:r>
          </w:p>
        </w:tc>
        <w:tc>
          <w:tcPr>
            <w:tcW w:w="368" w:type="dxa"/>
            <w:gridSpan w:val="2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十</w:t>
            </w:r>
          </w:p>
        </w:tc>
        <w:tc>
          <w:tcPr>
            <w:tcW w:w="532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万</w:t>
            </w:r>
          </w:p>
        </w:tc>
        <w:tc>
          <w:tcPr>
            <w:tcW w:w="497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千</w:t>
            </w:r>
          </w:p>
        </w:tc>
        <w:tc>
          <w:tcPr>
            <w:tcW w:w="426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百</w:t>
            </w:r>
          </w:p>
        </w:tc>
        <w:tc>
          <w:tcPr>
            <w:tcW w:w="426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十</w:t>
            </w:r>
          </w:p>
        </w:tc>
        <w:tc>
          <w:tcPr>
            <w:tcW w:w="426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元</w:t>
            </w:r>
          </w:p>
        </w:tc>
        <w:tc>
          <w:tcPr>
            <w:tcW w:w="426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角</w:t>
            </w:r>
          </w:p>
        </w:tc>
        <w:tc>
          <w:tcPr>
            <w:tcW w:w="499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分</w:t>
            </w:r>
          </w:p>
        </w:tc>
      </w:tr>
      <w:tr w:rsidR="009A0792" w:rsidTr="003523CD">
        <w:tc>
          <w:tcPr>
            <w:tcW w:w="1800" w:type="dxa"/>
            <w:gridSpan w:val="2"/>
            <w:vMerge/>
          </w:tcPr>
          <w:p w:rsidR="009A0792" w:rsidRDefault="009A0792" w:rsidP="003523CD">
            <w:pPr>
              <w:spacing w:line="360" w:lineRule="auto"/>
            </w:pPr>
          </w:p>
        </w:tc>
        <w:tc>
          <w:tcPr>
            <w:tcW w:w="3240" w:type="dxa"/>
            <w:gridSpan w:val="2"/>
            <w:vMerge/>
          </w:tcPr>
          <w:p w:rsidR="009A0792" w:rsidRDefault="009A0792" w:rsidP="003523CD">
            <w:pPr>
              <w:spacing w:line="360" w:lineRule="auto"/>
            </w:pPr>
          </w:p>
        </w:tc>
        <w:tc>
          <w:tcPr>
            <w:tcW w:w="360" w:type="dxa"/>
          </w:tcPr>
          <w:p w:rsidR="009A0792" w:rsidRDefault="009A0792" w:rsidP="003523CD">
            <w:pPr>
              <w:spacing w:line="360" w:lineRule="auto"/>
            </w:pPr>
          </w:p>
        </w:tc>
        <w:tc>
          <w:tcPr>
            <w:tcW w:w="360" w:type="dxa"/>
          </w:tcPr>
          <w:p w:rsidR="009A0792" w:rsidRDefault="009A0792" w:rsidP="003523CD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368" w:type="dxa"/>
            <w:gridSpan w:val="2"/>
          </w:tcPr>
          <w:p w:rsidR="009A0792" w:rsidRDefault="009A0792" w:rsidP="003523CD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0</w:t>
            </w:r>
          </w:p>
        </w:tc>
        <w:tc>
          <w:tcPr>
            <w:tcW w:w="532" w:type="dxa"/>
          </w:tcPr>
          <w:p w:rsidR="009A0792" w:rsidRDefault="009A0792" w:rsidP="003523CD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0</w:t>
            </w:r>
          </w:p>
        </w:tc>
        <w:tc>
          <w:tcPr>
            <w:tcW w:w="497" w:type="dxa"/>
          </w:tcPr>
          <w:p w:rsidR="009A0792" w:rsidRDefault="009A0792" w:rsidP="003523CD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0</w:t>
            </w:r>
          </w:p>
        </w:tc>
        <w:tc>
          <w:tcPr>
            <w:tcW w:w="426" w:type="dxa"/>
          </w:tcPr>
          <w:p w:rsidR="009A0792" w:rsidRDefault="009A0792" w:rsidP="003523CD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0</w:t>
            </w:r>
          </w:p>
        </w:tc>
        <w:tc>
          <w:tcPr>
            <w:tcW w:w="426" w:type="dxa"/>
          </w:tcPr>
          <w:p w:rsidR="009A0792" w:rsidRDefault="009A0792" w:rsidP="003523CD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0</w:t>
            </w:r>
          </w:p>
        </w:tc>
        <w:tc>
          <w:tcPr>
            <w:tcW w:w="426" w:type="dxa"/>
          </w:tcPr>
          <w:p w:rsidR="009A0792" w:rsidRDefault="009A0792" w:rsidP="003523CD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0</w:t>
            </w:r>
          </w:p>
        </w:tc>
        <w:tc>
          <w:tcPr>
            <w:tcW w:w="426" w:type="dxa"/>
          </w:tcPr>
          <w:p w:rsidR="009A0792" w:rsidRDefault="009A0792" w:rsidP="003523CD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0</w:t>
            </w:r>
          </w:p>
        </w:tc>
        <w:tc>
          <w:tcPr>
            <w:tcW w:w="499" w:type="dxa"/>
          </w:tcPr>
          <w:p w:rsidR="009A0792" w:rsidRDefault="009A0792" w:rsidP="003523CD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0</w:t>
            </w:r>
          </w:p>
        </w:tc>
      </w:tr>
      <w:tr w:rsidR="009A0792" w:rsidTr="003523CD">
        <w:tc>
          <w:tcPr>
            <w:tcW w:w="6120" w:type="dxa"/>
            <w:gridSpan w:val="7"/>
          </w:tcPr>
          <w:p w:rsidR="009A0792" w:rsidRDefault="009A0792" w:rsidP="003523CD">
            <w:pPr>
              <w:spacing w:line="360" w:lineRule="auto"/>
            </w:pPr>
            <w:r>
              <w:rPr>
                <w:rFonts w:hint="eastAsia"/>
              </w:rPr>
              <w:t>票据种类及号码：</w:t>
            </w:r>
          </w:p>
        </w:tc>
        <w:tc>
          <w:tcPr>
            <w:tcW w:w="3240" w:type="dxa"/>
            <w:gridSpan w:val="8"/>
            <w:vMerge w:val="restart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缴款人签字：</w:t>
            </w:r>
          </w:p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缴款人电话：</w:t>
            </w:r>
          </w:p>
        </w:tc>
      </w:tr>
      <w:tr w:rsidR="009A0792" w:rsidTr="003523CD">
        <w:tc>
          <w:tcPr>
            <w:tcW w:w="6120" w:type="dxa"/>
            <w:gridSpan w:val="7"/>
          </w:tcPr>
          <w:p w:rsidR="009A0792" w:rsidRDefault="009A0792" w:rsidP="003523CD">
            <w:pPr>
              <w:spacing w:line="360" w:lineRule="auto"/>
            </w:pPr>
            <w:r>
              <w:rPr>
                <w:rFonts w:hint="eastAsia"/>
              </w:rPr>
              <w:t>用途：交易保证金</w:t>
            </w:r>
          </w:p>
        </w:tc>
        <w:tc>
          <w:tcPr>
            <w:tcW w:w="3240" w:type="dxa"/>
            <w:gridSpan w:val="8"/>
            <w:vMerge/>
          </w:tcPr>
          <w:p w:rsidR="009A0792" w:rsidRDefault="009A0792" w:rsidP="003523CD">
            <w:pPr>
              <w:spacing w:line="360" w:lineRule="auto"/>
            </w:pPr>
          </w:p>
        </w:tc>
      </w:tr>
    </w:tbl>
    <w:p w:rsidR="009A0792" w:rsidRDefault="009A0792" w:rsidP="009A0792">
      <w:pPr>
        <w:spacing w:line="360" w:lineRule="auto"/>
        <w:rPr>
          <w:rFonts w:hint="eastAsia"/>
        </w:rPr>
      </w:pPr>
      <w:r>
        <w:rPr>
          <w:rFonts w:hint="eastAsia"/>
        </w:rPr>
        <w:t>主管会计：</w:t>
      </w:r>
      <w:r>
        <w:rPr>
          <w:rFonts w:hint="eastAsia"/>
        </w:rPr>
        <w:t xml:space="preserve">          </w:t>
      </w:r>
      <w:r>
        <w:rPr>
          <w:rFonts w:hint="eastAsia"/>
        </w:rPr>
        <w:t>记帐：</w:t>
      </w:r>
      <w:r>
        <w:rPr>
          <w:rFonts w:hint="eastAsia"/>
        </w:rPr>
        <w:t xml:space="preserve">              </w:t>
      </w:r>
      <w:r>
        <w:rPr>
          <w:rFonts w:hint="eastAsia"/>
        </w:rPr>
        <w:t>复核：</w:t>
      </w:r>
      <w:r>
        <w:rPr>
          <w:rFonts w:hint="eastAsia"/>
        </w:rPr>
        <w:t xml:space="preserve">                 </w:t>
      </w:r>
      <w:r>
        <w:rPr>
          <w:rFonts w:hint="eastAsia"/>
        </w:rPr>
        <w:t>经办人：</w:t>
      </w:r>
      <w:r>
        <w:rPr>
          <w:rFonts w:hint="eastAsia"/>
        </w:rPr>
        <w:t xml:space="preserve">       </w:t>
      </w:r>
    </w:p>
    <w:p w:rsidR="009A0792" w:rsidRDefault="009A0792" w:rsidP="009A0792">
      <w:pPr>
        <w:spacing w:line="360" w:lineRule="auto"/>
        <w:rPr>
          <w:rFonts w:hint="eastAsia"/>
          <w:szCs w:val="21"/>
        </w:rPr>
      </w:pPr>
      <w:r>
        <w:rPr>
          <w:rFonts w:hint="eastAsia"/>
          <w:szCs w:val="21"/>
        </w:rPr>
        <w:t>注：入金后，请在</w:t>
      </w:r>
      <w:r>
        <w:rPr>
          <w:rFonts w:hint="eastAsia"/>
          <w:szCs w:val="21"/>
        </w:rPr>
        <w:t>www.wsnex.com</w:t>
      </w:r>
      <w:r>
        <w:rPr>
          <w:rFonts w:hint="eastAsia"/>
          <w:szCs w:val="21"/>
        </w:rPr>
        <w:t>下载中心直接下载表单填写完整，传真至感知合约交易中心。签订建行或农行银行账户管理三方协议的交易商，请在汇款单上标注交易商代码（子账号）</w:t>
      </w:r>
    </w:p>
    <w:p w:rsidR="00746027" w:rsidRDefault="00746027">
      <w:pPr>
        <w:rPr>
          <w:rFonts w:hint="eastAsia"/>
        </w:rPr>
      </w:pPr>
    </w:p>
    <w:p w:rsidR="009A0792" w:rsidRDefault="009A0792">
      <w:pPr>
        <w:rPr>
          <w:rFonts w:hint="eastAsia"/>
        </w:rPr>
      </w:pPr>
    </w:p>
    <w:p w:rsidR="009A0792" w:rsidRDefault="009A0792">
      <w:pPr>
        <w:rPr>
          <w:rFonts w:hint="eastAsia"/>
        </w:rPr>
      </w:pPr>
    </w:p>
    <w:p w:rsidR="009A0792" w:rsidRDefault="009A0792" w:rsidP="009A0792">
      <w:pPr>
        <w:spacing w:line="360" w:lineRule="auto"/>
        <w:rPr>
          <w:rFonts w:hint="eastAsia"/>
          <w:b/>
          <w:bCs/>
          <w:sz w:val="24"/>
          <w:szCs w:val="24"/>
        </w:rPr>
      </w:pPr>
    </w:p>
    <w:p w:rsidR="009A0792" w:rsidRDefault="009A0792" w:rsidP="009A0792">
      <w:pPr>
        <w:spacing w:line="360" w:lineRule="auto"/>
        <w:rPr>
          <w:rFonts w:hint="eastAsia"/>
          <w:b/>
          <w:bCs/>
          <w:sz w:val="24"/>
          <w:szCs w:val="24"/>
        </w:rPr>
      </w:pPr>
    </w:p>
    <w:p w:rsidR="009A0792" w:rsidRDefault="009A0792" w:rsidP="009A0792">
      <w:pPr>
        <w:spacing w:line="360" w:lineRule="auto"/>
        <w:rPr>
          <w:rFonts w:hint="eastAsia"/>
          <w:b/>
          <w:bCs/>
          <w:sz w:val="24"/>
          <w:szCs w:val="24"/>
        </w:rPr>
      </w:pPr>
    </w:p>
    <w:p w:rsidR="009A0792" w:rsidRDefault="009A0792" w:rsidP="009A0792">
      <w:pPr>
        <w:spacing w:line="360" w:lineRule="auto"/>
        <w:rPr>
          <w:rFonts w:hint="eastAsia"/>
          <w:b/>
          <w:bCs/>
          <w:sz w:val="24"/>
          <w:szCs w:val="24"/>
        </w:rPr>
      </w:pPr>
    </w:p>
    <w:p w:rsidR="009A0792" w:rsidRDefault="009A0792" w:rsidP="009A0792">
      <w:pPr>
        <w:spacing w:line="360" w:lineRule="auto"/>
        <w:rPr>
          <w:rFonts w:hint="eastAsia"/>
          <w:b/>
          <w:bCs/>
          <w:sz w:val="24"/>
          <w:szCs w:val="24"/>
        </w:rPr>
      </w:pPr>
    </w:p>
    <w:p w:rsidR="009A0792" w:rsidRDefault="009A0792" w:rsidP="009A0792">
      <w:pPr>
        <w:spacing w:line="360" w:lineRule="auto"/>
        <w:rPr>
          <w:rFonts w:hint="eastAsia"/>
          <w:b/>
          <w:bCs/>
          <w:sz w:val="24"/>
          <w:szCs w:val="24"/>
        </w:rPr>
      </w:pPr>
    </w:p>
    <w:p w:rsidR="009A0792" w:rsidRDefault="009A0792" w:rsidP="009A0792">
      <w:pPr>
        <w:spacing w:line="360" w:lineRule="auto"/>
        <w:rPr>
          <w:rFonts w:hint="eastAsia"/>
          <w:b/>
          <w:bCs/>
          <w:sz w:val="24"/>
          <w:szCs w:val="24"/>
        </w:rPr>
      </w:pPr>
    </w:p>
    <w:p w:rsidR="009A0792" w:rsidRDefault="009A0792" w:rsidP="009A0792">
      <w:pPr>
        <w:spacing w:line="360" w:lineRule="auto"/>
        <w:rPr>
          <w:rFonts w:hint="eastAsia"/>
          <w:b/>
          <w:bCs/>
          <w:sz w:val="24"/>
          <w:szCs w:val="24"/>
        </w:rPr>
      </w:pPr>
    </w:p>
    <w:p w:rsidR="009A0792" w:rsidRDefault="009A0792" w:rsidP="009A0792">
      <w:pPr>
        <w:spacing w:line="360" w:lineRule="auto"/>
        <w:rPr>
          <w:rFonts w:hint="eastAsia"/>
          <w:b/>
          <w:bCs/>
          <w:sz w:val="24"/>
          <w:szCs w:val="24"/>
        </w:rPr>
      </w:pPr>
    </w:p>
    <w:p w:rsidR="009A0792" w:rsidRDefault="009A0792" w:rsidP="009A0792">
      <w:pPr>
        <w:spacing w:line="360" w:lineRule="auto"/>
        <w:rPr>
          <w:rFonts w:hint="eastAsia"/>
          <w:b/>
          <w:bCs/>
          <w:sz w:val="24"/>
          <w:szCs w:val="24"/>
        </w:rPr>
      </w:pPr>
    </w:p>
    <w:p w:rsidR="009A0792" w:rsidRDefault="009A0792" w:rsidP="009A0792">
      <w:pPr>
        <w:spacing w:line="360" w:lineRule="auto"/>
        <w:rPr>
          <w:rFonts w:hint="eastAsia"/>
          <w:b/>
          <w:bCs/>
          <w:sz w:val="24"/>
          <w:szCs w:val="24"/>
        </w:rPr>
      </w:pPr>
    </w:p>
    <w:p w:rsidR="009A0792" w:rsidRDefault="009A0792" w:rsidP="009A0792">
      <w:pPr>
        <w:spacing w:line="360" w:lineRule="auto"/>
        <w:rPr>
          <w:rFonts w:hint="eastAsia"/>
          <w:b/>
          <w:bCs/>
          <w:sz w:val="24"/>
          <w:szCs w:val="24"/>
        </w:rPr>
      </w:pPr>
    </w:p>
    <w:p w:rsidR="009A0792" w:rsidRDefault="009A0792" w:rsidP="009A0792">
      <w:pPr>
        <w:spacing w:line="360" w:lineRule="auto"/>
        <w:rPr>
          <w:rFonts w:hint="eastAsia"/>
          <w:b/>
          <w:bCs/>
          <w:sz w:val="24"/>
          <w:szCs w:val="24"/>
        </w:rPr>
      </w:pPr>
    </w:p>
    <w:p w:rsidR="009A0792" w:rsidRDefault="009A0792" w:rsidP="009A0792">
      <w:pPr>
        <w:spacing w:line="360" w:lineRule="auto"/>
        <w:rPr>
          <w:rFonts w:hint="eastAsia"/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lastRenderedPageBreak/>
        <w:t>交易商出金申请单（样本）</w:t>
      </w:r>
    </w:p>
    <w:p w:rsidR="009A0792" w:rsidRDefault="009A0792" w:rsidP="009A0792">
      <w:pPr>
        <w:spacing w:line="360" w:lineRule="auto"/>
        <w:ind w:leftChars="-257" w:left="-540"/>
        <w:rPr>
          <w:rFonts w:hint="eastAsia"/>
        </w:rPr>
      </w:pPr>
      <w:r>
        <w:rPr>
          <w:rFonts w:hint="eastAsia"/>
        </w:rPr>
        <w:t>摊位号：</w:t>
      </w:r>
      <w:r>
        <w:rPr>
          <w:rFonts w:hint="eastAsia"/>
        </w:rPr>
        <w:t xml:space="preserve">            </w:t>
      </w:r>
      <w:r>
        <w:rPr>
          <w:rFonts w:hint="eastAsia"/>
        </w:rPr>
        <w:t>单位名称：感知合约交易中心有限公司</w:t>
      </w:r>
      <w:r>
        <w:rPr>
          <w:rFonts w:hint="eastAsia"/>
        </w:rPr>
        <w:t xml:space="preserve">                  </w:t>
      </w:r>
      <w:r>
        <w:rPr>
          <w:rFonts w:hint="eastAsia"/>
        </w:rPr>
        <w:t>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52"/>
        <w:gridCol w:w="141"/>
        <w:gridCol w:w="1521"/>
        <w:gridCol w:w="649"/>
        <w:gridCol w:w="426"/>
        <w:gridCol w:w="2783"/>
        <w:gridCol w:w="433"/>
        <w:gridCol w:w="2031"/>
      </w:tblGrid>
      <w:tr w:rsidR="009A0792" w:rsidTr="003523CD">
        <w:trPr>
          <w:jc w:val="center"/>
        </w:trPr>
        <w:tc>
          <w:tcPr>
            <w:tcW w:w="1593" w:type="dxa"/>
            <w:gridSpan w:val="2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资金余额</w:t>
            </w:r>
          </w:p>
        </w:tc>
        <w:tc>
          <w:tcPr>
            <w:tcW w:w="7843" w:type="dxa"/>
            <w:gridSpan w:val="6"/>
          </w:tcPr>
          <w:p w:rsidR="009A0792" w:rsidRDefault="009A0792" w:rsidP="003523CD">
            <w:pPr>
              <w:tabs>
                <w:tab w:val="left" w:pos="5280"/>
                <w:tab w:val="left" w:pos="5325"/>
              </w:tabs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壹佰贰拾六万元整</w:t>
            </w:r>
            <w:r>
              <w:rPr>
                <w:rFonts w:ascii="宋体" w:hAnsi="宋体" w:hint="eastAsia"/>
              </w:rPr>
              <w:t>¥1260,000.00</w:t>
            </w:r>
          </w:p>
        </w:tc>
      </w:tr>
      <w:tr w:rsidR="009A0792" w:rsidTr="003523CD">
        <w:trPr>
          <w:trHeight w:val="452"/>
          <w:jc w:val="center"/>
        </w:trPr>
        <w:tc>
          <w:tcPr>
            <w:tcW w:w="1593" w:type="dxa"/>
            <w:gridSpan w:val="2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申请划款金额</w:t>
            </w:r>
          </w:p>
        </w:tc>
        <w:tc>
          <w:tcPr>
            <w:tcW w:w="7843" w:type="dxa"/>
            <w:gridSpan w:val="6"/>
          </w:tcPr>
          <w:p w:rsidR="009A0792" w:rsidRDefault="009A0792" w:rsidP="003523CD">
            <w:pPr>
              <w:tabs>
                <w:tab w:val="left" w:pos="5295"/>
                <w:tab w:val="left" w:pos="5355"/>
              </w:tabs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（大写）伍拾万元整</w:t>
            </w:r>
            <w:r>
              <w:rPr>
                <w:rFonts w:ascii="宋体" w:hAnsi="宋体" w:hint="eastAsia"/>
              </w:rPr>
              <w:t>¥500，000.00</w:t>
            </w:r>
          </w:p>
        </w:tc>
      </w:tr>
      <w:tr w:rsidR="009A0792" w:rsidTr="003523CD">
        <w:trPr>
          <w:trHeight w:val="756"/>
          <w:jc w:val="center"/>
        </w:trPr>
        <w:tc>
          <w:tcPr>
            <w:tcW w:w="1593" w:type="dxa"/>
            <w:gridSpan w:val="2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开户行</w:t>
            </w:r>
          </w:p>
        </w:tc>
        <w:tc>
          <w:tcPr>
            <w:tcW w:w="2170" w:type="dxa"/>
            <w:gridSpan w:val="2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426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帐</w:t>
            </w:r>
          </w:p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号</w:t>
            </w:r>
          </w:p>
        </w:tc>
        <w:tc>
          <w:tcPr>
            <w:tcW w:w="2783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433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户</w:t>
            </w:r>
          </w:p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名</w:t>
            </w:r>
          </w:p>
        </w:tc>
        <w:tc>
          <w:tcPr>
            <w:tcW w:w="2031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</w:p>
        </w:tc>
      </w:tr>
      <w:tr w:rsidR="009A0792" w:rsidTr="003523CD">
        <w:trPr>
          <w:cantSplit/>
          <w:jc w:val="center"/>
        </w:trPr>
        <w:tc>
          <w:tcPr>
            <w:tcW w:w="3114" w:type="dxa"/>
            <w:gridSpan w:val="3"/>
          </w:tcPr>
          <w:p w:rsidR="009A0792" w:rsidRDefault="009A0792" w:rsidP="003523CD">
            <w:pPr>
              <w:spacing w:line="360" w:lineRule="auto"/>
              <w:ind w:firstLineChars="500" w:firstLine="1050"/>
              <w:rPr>
                <w:rFonts w:hint="eastAsia"/>
              </w:rPr>
            </w:pPr>
            <w:r>
              <w:rPr>
                <w:rFonts w:hint="eastAsia"/>
              </w:rPr>
              <w:t>买卖货物清单</w:t>
            </w:r>
          </w:p>
        </w:tc>
        <w:tc>
          <w:tcPr>
            <w:tcW w:w="6322" w:type="dxa"/>
            <w:gridSpan w:val="5"/>
            <w:vMerge w:val="restart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</w:p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</w:p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</w:p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资金调拨人签名盖章：</w:t>
            </w:r>
          </w:p>
        </w:tc>
      </w:tr>
      <w:tr w:rsidR="009A0792" w:rsidTr="003523CD">
        <w:trPr>
          <w:cantSplit/>
          <w:trHeight w:val="1057"/>
          <w:jc w:val="center"/>
        </w:trPr>
        <w:tc>
          <w:tcPr>
            <w:tcW w:w="1452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交货日期</w:t>
            </w:r>
          </w:p>
        </w:tc>
        <w:tc>
          <w:tcPr>
            <w:tcW w:w="1662" w:type="dxa"/>
            <w:gridSpan w:val="2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6322" w:type="dxa"/>
            <w:gridSpan w:val="5"/>
            <w:vMerge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</w:p>
        </w:tc>
      </w:tr>
      <w:tr w:rsidR="009A0792" w:rsidTr="003523CD">
        <w:trPr>
          <w:cantSplit/>
          <w:trHeight w:val="1085"/>
          <w:jc w:val="center"/>
        </w:trPr>
        <w:tc>
          <w:tcPr>
            <w:tcW w:w="1452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买</w:t>
            </w:r>
          </w:p>
        </w:tc>
        <w:tc>
          <w:tcPr>
            <w:tcW w:w="1662" w:type="dxa"/>
            <w:gridSpan w:val="2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6322" w:type="dxa"/>
            <w:gridSpan w:val="5"/>
            <w:vMerge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</w:p>
        </w:tc>
      </w:tr>
      <w:tr w:rsidR="009A0792" w:rsidTr="003523CD">
        <w:trPr>
          <w:cantSplit/>
          <w:trHeight w:val="914"/>
          <w:jc w:val="center"/>
        </w:trPr>
        <w:tc>
          <w:tcPr>
            <w:tcW w:w="1452" w:type="dxa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卖</w:t>
            </w:r>
          </w:p>
        </w:tc>
        <w:tc>
          <w:tcPr>
            <w:tcW w:w="1662" w:type="dxa"/>
            <w:gridSpan w:val="2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</w:p>
        </w:tc>
        <w:tc>
          <w:tcPr>
            <w:tcW w:w="6322" w:type="dxa"/>
            <w:gridSpan w:val="5"/>
            <w:vMerge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</w:p>
        </w:tc>
      </w:tr>
      <w:tr w:rsidR="009A0792" w:rsidTr="003523CD">
        <w:trPr>
          <w:cantSplit/>
          <w:jc w:val="center"/>
        </w:trPr>
        <w:tc>
          <w:tcPr>
            <w:tcW w:w="9436" w:type="dxa"/>
            <w:gridSpan w:val="8"/>
          </w:tcPr>
          <w:p w:rsidR="009A0792" w:rsidRDefault="009A0792" w:rsidP="003523CD">
            <w:pPr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交易中心核准划款金额：（大写）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伍拾万元整</w:t>
            </w:r>
            <w:r>
              <w:rPr>
                <w:rFonts w:ascii="宋体" w:hAnsi="宋体" w:hint="eastAsia"/>
              </w:rPr>
              <w:t>¥500,000.00</w:t>
            </w:r>
          </w:p>
        </w:tc>
      </w:tr>
    </w:tbl>
    <w:p w:rsidR="009A0792" w:rsidRDefault="009A0792" w:rsidP="009A0792">
      <w:pPr>
        <w:rPr>
          <w:rFonts w:hint="eastAsia"/>
        </w:rPr>
      </w:pPr>
      <w:r>
        <w:rPr>
          <w:rFonts w:hint="eastAsia"/>
        </w:rPr>
        <w:t>制单：</w:t>
      </w:r>
      <w:r>
        <w:rPr>
          <w:rFonts w:hint="eastAsia"/>
        </w:rPr>
        <w:t xml:space="preserve">             </w:t>
      </w:r>
      <w:r>
        <w:rPr>
          <w:rFonts w:hint="eastAsia"/>
        </w:rPr>
        <w:t>记帐：</w:t>
      </w:r>
      <w:r>
        <w:rPr>
          <w:rFonts w:hint="eastAsia"/>
        </w:rPr>
        <w:t xml:space="preserve">             </w:t>
      </w:r>
      <w:r>
        <w:rPr>
          <w:rFonts w:hint="eastAsia"/>
        </w:rPr>
        <w:t>凭证审核：</w:t>
      </w:r>
      <w:r>
        <w:rPr>
          <w:rFonts w:hint="eastAsia"/>
        </w:rPr>
        <w:t xml:space="preserve">           </w:t>
      </w:r>
      <w:r>
        <w:rPr>
          <w:rFonts w:hint="eastAsia"/>
        </w:rPr>
        <w:t>付款：</w:t>
      </w:r>
    </w:p>
    <w:p w:rsidR="009A0792" w:rsidRDefault="009A0792" w:rsidP="009A0792">
      <w:pPr>
        <w:rPr>
          <w:rFonts w:hint="eastAsia"/>
          <w:b/>
          <w:bCs/>
          <w:sz w:val="28"/>
          <w:szCs w:val="28"/>
        </w:rPr>
      </w:pPr>
      <w:r>
        <w:rPr>
          <w:rFonts w:hint="eastAsia"/>
          <w:sz w:val="24"/>
          <w:szCs w:val="24"/>
        </w:rPr>
        <w:t>注：出金时请在</w:t>
      </w:r>
      <w:r>
        <w:rPr>
          <w:rFonts w:hint="eastAsia"/>
          <w:sz w:val="24"/>
          <w:szCs w:val="24"/>
        </w:rPr>
        <w:t>www.wsnex.com</w:t>
      </w:r>
      <w:r>
        <w:rPr>
          <w:rFonts w:hint="eastAsia"/>
          <w:sz w:val="24"/>
          <w:szCs w:val="24"/>
        </w:rPr>
        <w:t>下载中心直接下载表单填写。出金需提前一个工作日向交易中心提出书面出金申请，该书面申请必须包含交易商公司名称、摊位号、出金金额、要求出金日期（工作日），加盖留存交易中心的印鉴章等要素。</w:t>
      </w:r>
    </w:p>
    <w:p w:rsidR="009A0792" w:rsidRPr="009A0792" w:rsidRDefault="009A0792"/>
    <w:sectPr w:rsidR="009A0792" w:rsidRPr="009A0792" w:rsidSect="007460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3B38" w:rsidRDefault="004D3B38" w:rsidP="009A0792">
      <w:r>
        <w:separator/>
      </w:r>
    </w:p>
  </w:endnote>
  <w:endnote w:type="continuationSeparator" w:id="0">
    <w:p w:rsidR="004D3B38" w:rsidRDefault="004D3B38" w:rsidP="009A079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3B38" w:rsidRDefault="004D3B38" w:rsidP="009A0792">
      <w:r>
        <w:separator/>
      </w:r>
    </w:p>
  </w:footnote>
  <w:footnote w:type="continuationSeparator" w:id="0">
    <w:p w:rsidR="004D3B38" w:rsidRDefault="004D3B38" w:rsidP="009A079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B56731"/>
    <w:multiLevelType w:val="hybridMultilevel"/>
    <w:tmpl w:val="4188880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54B7568A"/>
    <w:multiLevelType w:val="singleLevel"/>
    <w:tmpl w:val="54B7568A"/>
    <w:lvl w:ilvl="0">
      <w:start w:val="1"/>
      <w:numFmt w:val="decimal"/>
      <w:suff w:val="nothing"/>
      <w:lvlText w:val="%1.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A0792"/>
    <w:rsid w:val="004D3B38"/>
    <w:rsid w:val="00746027"/>
    <w:rsid w:val="009A07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792"/>
    <w:pPr>
      <w:widowControl w:val="0"/>
      <w:jc w:val="both"/>
    </w:pPr>
    <w:rPr>
      <w:rFonts w:ascii="Times New Roman" w:eastAsia="宋体" w:hAnsi="Times New Roman" w:cs="Times New Roman"/>
    </w:rPr>
  </w:style>
  <w:style w:type="paragraph" w:styleId="1">
    <w:name w:val="heading 1"/>
    <w:basedOn w:val="a"/>
    <w:next w:val="a"/>
    <w:link w:val="1Char"/>
    <w:uiPriority w:val="9"/>
    <w:qFormat/>
    <w:rsid w:val="009A079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A07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A079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A07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A0792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9A0792"/>
    <w:rPr>
      <w:rFonts w:ascii="Times New Roman" w:eastAsia="宋体" w:hAnsi="Times New Roman" w:cs="Times New Roman"/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117</Words>
  <Characters>669</Characters>
  <Application>Microsoft Office Word</Application>
  <DocSecurity>0</DocSecurity>
  <Lines>5</Lines>
  <Paragraphs>1</Paragraphs>
  <ScaleCrop>false</ScaleCrop>
  <Company>Lenovo (Beijing) Limited</Company>
  <LinksUpToDate>false</LinksUpToDate>
  <CharactersWithSpaces>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zhuliting</dc:creator>
  <cp:keywords/>
  <dc:description/>
  <cp:lastModifiedBy>zhuliting</cp:lastModifiedBy>
  <cp:revision>2</cp:revision>
  <dcterms:created xsi:type="dcterms:W3CDTF">2015-03-17T05:31:00Z</dcterms:created>
  <dcterms:modified xsi:type="dcterms:W3CDTF">2015-03-17T05:44:00Z</dcterms:modified>
</cp:coreProperties>
</file>