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89" w:rsidRDefault="000F4189" w:rsidP="000F4189">
      <w:bookmarkStart w:id="0" w:name="_GoBack"/>
      <w:bookmarkEnd w:id="0"/>
    </w:p>
    <w:p w:rsidR="002D0F63" w:rsidRPr="00C85807" w:rsidRDefault="002D0F63" w:rsidP="00C85807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504CB9">
        <w:rPr>
          <w:rFonts w:ascii="微软雅黑" w:eastAsia="微软雅黑" w:hAnsi="微软雅黑" w:hint="eastAsia"/>
          <w:b/>
          <w:sz w:val="44"/>
          <w:szCs w:val="44"/>
        </w:rPr>
        <w:t>预留印鉴变更证明</w:t>
      </w:r>
    </w:p>
    <w:p w:rsidR="002D0F63" w:rsidRPr="00504CB9" w:rsidRDefault="002D0F63" w:rsidP="002D0F63">
      <w:pPr>
        <w:rPr>
          <w:rFonts w:ascii="微软雅黑" w:eastAsia="微软雅黑" w:hAnsi="微软雅黑"/>
          <w:b/>
          <w:sz w:val="28"/>
          <w:szCs w:val="28"/>
        </w:rPr>
      </w:pPr>
      <w:r w:rsidRPr="00504CB9">
        <w:rPr>
          <w:rFonts w:ascii="微软雅黑" w:eastAsia="微软雅黑" w:hAnsi="微软雅黑" w:hint="eastAsia"/>
          <w:b/>
          <w:sz w:val="28"/>
          <w:szCs w:val="28"/>
        </w:rPr>
        <w:t>原预留印鉴：</w:t>
      </w:r>
    </w:p>
    <w:tbl>
      <w:tblPr>
        <w:tblStyle w:val="af0"/>
        <w:tblW w:w="0" w:type="auto"/>
        <w:tblLook w:val="04A0"/>
      </w:tblPr>
      <w:tblGrid>
        <w:gridCol w:w="2840"/>
        <w:gridCol w:w="2841"/>
        <w:gridCol w:w="2841"/>
      </w:tblGrid>
      <w:tr w:rsidR="002D0F63" w:rsidRPr="00614F92" w:rsidTr="00504CB9">
        <w:trPr>
          <w:trHeight w:val="3062"/>
        </w:trPr>
        <w:tc>
          <w:tcPr>
            <w:tcW w:w="2840" w:type="dxa"/>
            <w:vAlign w:val="center"/>
          </w:tcPr>
          <w:p w:rsidR="002D0F63" w:rsidRPr="00C85807" w:rsidRDefault="002D0F63" w:rsidP="00284E40">
            <w:pPr>
              <w:jc w:val="center"/>
              <w:rPr>
                <w:rFonts w:ascii="宋体" w:eastAsia="宋体" w:hAnsi="宋体" w:hint="eastAsia"/>
                <w:b/>
                <w:sz w:val="44"/>
                <w:szCs w:val="44"/>
              </w:rPr>
            </w:pPr>
            <w:r w:rsidRPr="00C85807">
              <w:rPr>
                <w:rFonts w:ascii="宋体" w:eastAsia="宋体" w:hAnsi="宋体" w:hint="eastAsia"/>
                <w:b/>
                <w:sz w:val="44"/>
                <w:szCs w:val="44"/>
              </w:rPr>
              <w:t>公    章</w:t>
            </w:r>
          </w:p>
        </w:tc>
        <w:tc>
          <w:tcPr>
            <w:tcW w:w="2841" w:type="dxa"/>
            <w:vAlign w:val="center"/>
          </w:tcPr>
          <w:p w:rsidR="002D0F63" w:rsidRPr="00C85807" w:rsidRDefault="002D0F63" w:rsidP="00284E40">
            <w:pPr>
              <w:jc w:val="center"/>
              <w:rPr>
                <w:rFonts w:ascii="宋体" w:eastAsia="宋体" w:hAnsi="宋体" w:hint="eastAsia"/>
                <w:b/>
                <w:sz w:val="44"/>
                <w:szCs w:val="44"/>
              </w:rPr>
            </w:pPr>
            <w:r w:rsidRPr="00C85807">
              <w:rPr>
                <w:rFonts w:ascii="宋体" w:eastAsia="宋体" w:hAnsi="宋体" w:hint="eastAsia"/>
                <w:b/>
                <w:sz w:val="44"/>
                <w:szCs w:val="44"/>
              </w:rPr>
              <w:t>财  务  章</w:t>
            </w:r>
          </w:p>
        </w:tc>
        <w:tc>
          <w:tcPr>
            <w:tcW w:w="2841" w:type="dxa"/>
            <w:vAlign w:val="center"/>
          </w:tcPr>
          <w:p w:rsidR="002D0F63" w:rsidRPr="00C85807" w:rsidRDefault="002D0F63" w:rsidP="00284E40">
            <w:pPr>
              <w:jc w:val="center"/>
              <w:rPr>
                <w:rFonts w:ascii="宋体" w:eastAsia="宋体" w:hAnsi="宋体" w:hint="eastAsia"/>
                <w:b/>
                <w:sz w:val="44"/>
                <w:szCs w:val="44"/>
              </w:rPr>
            </w:pPr>
            <w:r w:rsidRPr="00C85807">
              <w:rPr>
                <w:rFonts w:ascii="宋体" w:eastAsia="宋体" w:hAnsi="宋体" w:hint="eastAsia"/>
                <w:b/>
                <w:sz w:val="44"/>
                <w:szCs w:val="44"/>
              </w:rPr>
              <w:t>法  人  章</w:t>
            </w:r>
          </w:p>
        </w:tc>
      </w:tr>
    </w:tbl>
    <w:p w:rsidR="002D0F63" w:rsidRPr="002D0F63" w:rsidRDefault="002D0F63" w:rsidP="002D0F63">
      <w:pPr>
        <w:rPr>
          <w:szCs w:val="21"/>
        </w:rPr>
      </w:pPr>
    </w:p>
    <w:p w:rsidR="002D0F63" w:rsidRPr="00504CB9" w:rsidRDefault="002D0F63" w:rsidP="002D0F63">
      <w:pPr>
        <w:rPr>
          <w:rFonts w:ascii="微软雅黑" w:eastAsia="微软雅黑" w:hAnsi="微软雅黑"/>
          <w:sz w:val="28"/>
          <w:szCs w:val="28"/>
        </w:rPr>
      </w:pPr>
      <w:r w:rsidRPr="00504CB9">
        <w:rPr>
          <w:rFonts w:ascii="微软雅黑" w:eastAsia="微软雅黑" w:hAnsi="微软雅黑" w:hint="eastAsia"/>
          <w:sz w:val="28"/>
          <w:szCs w:val="28"/>
        </w:rPr>
        <w:t>从</w:t>
      </w:r>
      <w:r w:rsidRPr="00504CB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</w:t>
      </w:r>
      <w:r w:rsidRPr="00504CB9">
        <w:rPr>
          <w:rFonts w:ascii="微软雅黑" w:eastAsia="微软雅黑" w:hAnsi="微软雅黑" w:hint="eastAsia"/>
          <w:sz w:val="28"/>
          <w:szCs w:val="28"/>
        </w:rPr>
        <w:t>年</w:t>
      </w:r>
      <w:r w:rsidRPr="00504CB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</w:t>
      </w:r>
      <w:r w:rsidRPr="00504CB9">
        <w:rPr>
          <w:rFonts w:ascii="微软雅黑" w:eastAsia="微软雅黑" w:hAnsi="微软雅黑" w:hint="eastAsia"/>
          <w:sz w:val="28"/>
          <w:szCs w:val="28"/>
        </w:rPr>
        <w:t>月</w:t>
      </w:r>
      <w:r w:rsidRPr="00504CB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</w:t>
      </w:r>
      <w:r w:rsidRPr="00504CB9">
        <w:rPr>
          <w:rFonts w:ascii="微软雅黑" w:eastAsia="微软雅黑" w:hAnsi="微软雅黑" w:hint="eastAsia"/>
          <w:sz w:val="28"/>
          <w:szCs w:val="28"/>
        </w:rPr>
        <w:t>日起，我公司正式起用以下公章。</w:t>
      </w:r>
    </w:p>
    <w:p w:rsidR="002D0F63" w:rsidRDefault="002D0F63" w:rsidP="002D0F63">
      <w:pPr>
        <w:rPr>
          <w:sz w:val="28"/>
          <w:szCs w:val="28"/>
        </w:rPr>
      </w:pPr>
    </w:p>
    <w:p w:rsidR="002D0F63" w:rsidRPr="00504CB9" w:rsidRDefault="002D0F63" w:rsidP="002D0F63">
      <w:pPr>
        <w:rPr>
          <w:rFonts w:ascii="微软雅黑" w:eastAsia="微软雅黑" w:hAnsi="微软雅黑"/>
          <w:b/>
          <w:sz w:val="28"/>
          <w:szCs w:val="28"/>
        </w:rPr>
      </w:pPr>
      <w:r w:rsidRPr="00504CB9">
        <w:rPr>
          <w:rFonts w:ascii="微软雅黑" w:eastAsia="微软雅黑" w:hAnsi="微软雅黑" w:hint="eastAsia"/>
          <w:b/>
          <w:sz w:val="28"/>
          <w:szCs w:val="28"/>
        </w:rPr>
        <w:t>变更后预留印鉴：</w:t>
      </w:r>
    </w:p>
    <w:tbl>
      <w:tblPr>
        <w:tblStyle w:val="af0"/>
        <w:tblW w:w="8522" w:type="dxa"/>
        <w:tblLook w:val="04A0"/>
      </w:tblPr>
      <w:tblGrid>
        <w:gridCol w:w="2840"/>
        <w:gridCol w:w="2841"/>
        <w:gridCol w:w="2841"/>
      </w:tblGrid>
      <w:tr w:rsidR="002D0F63" w:rsidRPr="00614F92" w:rsidTr="00504CB9">
        <w:trPr>
          <w:trHeight w:val="3062"/>
        </w:trPr>
        <w:tc>
          <w:tcPr>
            <w:tcW w:w="2840" w:type="dxa"/>
            <w:vAlign w:val="center"/>
          </w:tcPr>
          <w:p w:rsidR="002D0F63" w:rsidRPr="00504CB9" w:rsidRDefault="002D0F63" w:rsidP="00284E40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504CB9">
              <w:rPr>
                <w:rFonts w:ascii="宋体" w:eastAsia="宋体" w:hAnsi="宋体" w:hint="eastAsia"/>
                <w:b/>
                <w:sz w:val="44"/>
                <w:szCs w:val="44"/>
              </w:rPr>
              <w:t>公    章</w:t>
            </w:r>
          </w:p>
        </w:tc>
        <w:tc>
          <w:tcPr>
            <w:tcW w:w="2841" w:type="dxa"/>
            <w:vAlign w:val="center"/>
          </w:tcPr>
          <w:p w:rsidR="002D0F63" w:rsidRPr="00504CB9" w:rsidRDefault="002D0F63" w:rsidP="00284E40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504CB9">
              <w:rPr>
                <w:rFonts w:ascii="宋体" w:eastAsia="宋体" w:hAnsi="宋体" w:hint="eastAsia"/>
                <w:b/>
                <w:sz w:val="44"/>
                <w:szCs w:val="44"/>
              </w:rPr>
              <w:t>财  务  章</w:t>
            </w:r>
          </w:p>
        </w:tc>
        <w:tc>
          <w:tcPr>
            <w:tcW w:w="2841" w:type="dxa"/>
            <w:vAlign w:val="center"/>
          </w:tcPr>
          <w:p w:rsidR="002D0F63" w:rsidRPr="00504CB9" w:rsidRDefault="002D0F63" w:rsidP="00284E40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504CB9">
              <w:rPr>
                <w:rFonts w:ascii="宋体" w:eastAsia="宋体" w:hAnsi="宋体" w:hint="eastAsia"/>
                <w:b/>
                <w:sz w:val="44"/>
                <w:szCs w:val="44"/>
              </w:rPr>
              <w:t>法  人  章</w:t>
            </w:r>
          </w:p>
        </w:tc>
      </w:tr>
    </w:tbl>
    <w:p w:rsidR="002D0F63" w:rsidRPr="00504CB9" w:rsidRDefault="002D0F63" w:rsidP="002D0F63">
      <w:pPr>
        <w:rPr>
          <w:rFonts w:ascii="微软雅黑" w:eastAsia="微软雅黑" w:hAnsi="微软雅黑"/>
          <w:b/>
          <w:sz w:val="28"/>
          <w:szCs w:val="28"/>
        </w:rPr>
      </w:pPr>
      <w:r w:rsidRPr="00504CB9">
        <w:rPr>
          <w:rFonts w:ascii="微软雅黑" w:eastAsia="微软雅黑" w:hAnsi="微软雅黑" w:hint="eastAsia"/>
          <w:b/>
          <w:sz w:val="28"/>
          <w:szCs w:val="28"/>
        </w:rPr>
        <w:t>特此证明！</w:t>
      </w:r>
    </w:p>
    <w:p w:rsidR="002D0F63" w:rsidRPr="002D0F63" w:rsidRDefault="002D0F63" w:rsidP="002D0F63">
      <w:pPr>
        <w:rPr>
          <w:szCs w:val="21"/>
        </w:rPr>
      </w:pPr>
    </w:p>
    <w:p w:rsidR="002D0F63" w:rsidRPr="00C85807" w:rsidRDefault="002D0F63" w:rsidP="00C85807">
      <w:pPr>
        <w:ind w:firstLineChars="1450" w:firstLine="3480"/>
        <w:rPr>
          <w:rFonts w:ascii="微软雅黑" w:eastAsia="微软雅黑" w:hAnsi="微软雅黑" w:hint="eastAsia"/>
          <w:sz w:val="24"/>
          <w:szCs w:val="24"/>
        </w:rPr>
      </w:pPr>
      <w:r w:rsidRPr="00C8580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C8580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</w:t>
      </w:r>
      <w:r w:rsidRPr="00C85807">
        <w:rPr>
          <w:rFonts w:ascii="微软雅黑" w:eastAsia="微软雅黑" w:hAnsi="微软雅黑" w:hint="eastAsia"/>
          <w:sz w:val="24"/>
          <w:szCs w:val="24"/>
        </w:rPr>
        <w:t>（盖章）</w:t>
      </w:r>
    </w:p>
    <w:p w:rsidR="00504CB9" w:rsidRPr="00C85807" w:rsidRDefault="00504CB9" w:rsidP="00C85807">
      <w:pPr>
        <w:spacing w:beforeLines="200"/>
        <w:ind w:firstLineChars="1450" w:firstLine="3480"/>
        <w:rPr>
          <w:rFonts w:ascii="微软雅黑" w:eastAsia="微软雅黑" w:hAnsi="微软雅黑"/>
          <w:sz w:val="24"/>
          <w:szCs w:val="24"/>
          <w:u w:val="single"/>
        </w:rPr>
      </w:pPr>
      <w:r w:rsidRPr="00C85807">
        <w:rPr>
          <w:rFonts w:ascii="微软雅黑" w:eastAsia="微软雅黑" w:hAnsi="微软雅黑" w:hint="eastAsia"/>
          <w:sz w:val="24"/>
          <w:szCs w:val="24"/>
        </w:rPr>
        <w:t>法人签字（或盖章）：</w:t>
      </w:r>
      <w:r w:rsidRPr="00C8580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</w:t>
      </w:r>
    </w:p>
    <w:p w:rsidR="00564889" w:rsidRPr="00B17CE6" w:rsidRDefault="00C85807" w:rsidP="00C85807">
      <w:pPr>
        <w:wordWrap w:val="0"/>
        <w:ind w:firstLineChars="800" w:firstLine="1920"/>
        <w:jc w:val="right"/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2D0F63" w:rsidRPr="00C85807">
        <w:rPr>
          <w:rFonts w:ascii="微软雅黑" w:eastAsia="微软雅黑" w:hAnsi="微软雅黑" w:hint="eastAsia"/>
          <w:sz w:val="24"/>
          <w:szCs w:val="24"/>
        </w:rPr>
        <w:t>日    期：</w:t>
      </w:r>
      <w:r w:rsidR="002D0F63" w:rsidRPr="00C85807">
        <w:rPr>
          <w:rFonts w:ascii="微软雅黑" w:eastAsia="微软雅黑" w:hAnsi="微软雅黑" w:hint="eastAsia"/>
          <w:sz w:val="24"/>
          <w:szCs w:val="24"/>
          <w:u w:val="single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2D0F63" w:rsidRPr="00C85807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="002D0F63" w:rsidRPr="00C85807">
        <w:rPr>
          <w:rFonts w:ascii="微软雅黑" w:eastAsia="微软雅黑" w:hAnsi="微软雅黑" w:hint="eastAsia"/>
          <w:sz w:val="24"/>
          <w:szCs w:val="24"/>
        </w:rPr>
        <w:t>年</w:t>
      </w:r>
      <w:r w:rsidR="002D0F63" w:rsidRPr="00C8580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="002D0F63" w:rsidRPr="00C85807">
        <w:rPr>
          <w:rFonts w:ascii="微软雅黑" w:eastAsia="微软雅黑" w:hAnsi="微软雅黑" w:hint="eastAsia"/>
          <w:sz w:val="24"/>
          <w:szCs w:val="24"/>
        </w:rPr>
        <w:t>月</w:t>
      </w:r>
      <w:r w:rsidR="002D0F63" w:rsidRPr="00C8580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="002D0F63" w:rsidRPr="00C8580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564889" w:rsidRPr="00B17CE6" w:rsidSect="00E7246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18" w:rsidRDefault="00B21A18" w:rsidP="00B17CE6">
      <w:r>
        <w:separator/>
      </w:r>
    </w:p>
  </w:endnote>
  <w:endnote w:type="continuationSeparator" w:id="0">
    <w:p w:rsidR="00B21A18" w:rsidRDefault="00B21A18" w:rsidP="00B1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20" w:rsidRPr="000D1468" w:rsidRDefault="00830320" w:rsidP="00B17CE6">
    <w:pPr>
      <w:rPr>
        <w:rFonts w:asciiTheme="majorHAnsi" w:eastAsiaTheme="majorEastAsia" w:hAnsiTheme="majorHAnsi" w:cstheme="majorBidi"/>
        <w:color w:val="7F7F7F" w:themeColor="text1" w:themeTint="80"/>
        <w:sz w:val="48"/>
        <w:szCs w:val="48"/>
      </w:rPr>
    </w:pPr>
    <w:r>
      <w:rPr>
        <w:rFonts w:asciiTheme="majorHAnsi" w:eastAsiaTheme="majorEastAsia" w:hAnsiTheme="majorHAnsi" w:cstheme="majorBidi"/>
        <w:noProof/>
        <w:sz w:val="48"/>
        <w:szCs w:val="48"/>
      </w:rPr>
      <w:drawing>
        <wp:inline distT="0" distB="0" distL="0" distR="0">
          <wp:extent cx="4580627" cy="190500"/>
          <wp:effectExtent l="19050" t="0" r="0" b="0"/>
          <wp:docPr id="2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0011" cy="198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29DC">
      <w:rPr>
        <w:rFonts w:ascii="Arial" w:eastAsiaTheme="minorEastAsia" w:hAnsi="Arial" w:cs="Arial" w:hint="eastAsia"/>
        <w:color w:val="7F7F7F" w:themeColor="text1" w:themeTint="80"/>
        <w:sz w:val="32"/>
        <w:szCs w:val="32"/>
      </w:rPr>
      <w:t xml:space="preserve"> </w:t>
    </w:r>
    <w:r w:rsidR="00FF2C57">
      <w:rPr>
        <w:rFonts w:ascii="Arial" w:eastAsiaTheme="minorEastAsia" w:hAnsi="Arial" w:cs="Arial" w:hint="eastAsia"/>
        <w:color w:val="7F7F7F" w:themeColor="text1" w:themeTint="80"/>
        <w:sz w:val="32"/>
        <w:szCs w:val="32"/>
      </w:rPr>
      <w:t xml:space="preserve"> </w:t>
    </w:r>
    <w:r w:rsidR="00D529DC">
      <w:rPr>
        <w:rFonts w:ascii="Arial" w:eastAsiaTheme="minorEastAsia" w:hAnsi="Arial" w:cs="Arial" w:hint="eastAsia"/>
        <w:color w:val="7F7F7F" w:themeColor="text1" w:themeTint="80"/>
        <w:sz w:val="32"/>
        <w:szCs w:val="32"/>
      </w:rPr>
      <w:t xml:space="preserve"> </w:t>
    </w:r>
    <w:r w:rsidR="00E7246F">
      <w:rPr>
        <w:rFonts w:ascii="Arial" w:eastAsiaTheme="minorEastAsia" w:hAnsi="Arial" w:cs="Arial" w:hint="eastAsia"/>
        <w:color w:val="7F7F7F" w:themeColor="text1" w:themeTint="80"/>
        <w:sz w:val="32"/>
        <w:szCs w:val="3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18" w:rsidRDefault="00B21A18" w:rsidP="00B17CE6">
      <w:r>
        <w:separator/>
      </w:r>
    </w:p>
  </w:footnote>
  <w:footnote w:type="continuationSeparator" w:id="0">
    <w:p w:rsidR="00B21A18" w:rsidRDefault="00B21A18" w:rsidP="00B1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20" w:rsidRPr="00B17CE6" w:rsidRDefault="00830320" w:rsidP="00B17CE6">
    <w:pPr>
      <w:pStyle w:val="a3"/>
      <w:pBdr>
        <w:bottom w:val="thickThinSmallGap" w:sz="24" w:space="0" w:color="auto"/>
      </w:pBdr>
      <w:tabs>
        <w:tab w:val="clear" w:pos="4153"/>
        <w:tab w:val="clear" w:pos="8306"/>
        <w:tab w:val="right" w:pos="8647"/>
      </w:tabs>
      <w:rPr>
        <w:rFonts w:ascii="微软雅黑" w:eastAsia="微软雅黑" w:hAnsi="微软雅黑"/>
        <w:sz w:val="15"/>
        <w:szCs w:val="15"/>
      </w:rPr>
    </w:pPr>
    <w:r>
      <w:rPr>
        <w:rFonts w:ascii="微软雅黑" w:eastAsia="微软雅黑" w:hAnsi="微软雅黑"/>
        <w:noProof/>
        <w:sz w:val="15"/>
        <w:szCs w:val="15"/>
      </w:rPr>
      <w:drawing>
        <wp:inline distT="0" distB="0" distL="0" distR="0">
          <wp:extent cx="5286375" cy="314325"/>
          <wp:effectExtent l="19050" t="0" r="9525" b="0"/>
          <wp:docPr id="3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  <w:sz w:val="15"/>
        <w:szCs w:val="15"/>
      </w:rPr>
      <w:t xml:space="preserve">                                        </w:t>
    </w:r>
    <w:r w:rsidRPr="004205A6">
      <w:rPr>
        <w:kern w:val="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62A4BAC"/>
    <w:lvl w:ilvl="0">
      <w:start w:val="1"/>
      <w:numFmt w:val="chineseCountingThousand"/>
      <w:lvlText w:val="第%1条."/>
      <w:lvlJc w:val="left"/>
      <w:pPr>
        <w:ind w:left="4039" w:hanging="4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3041" w:hanging="420"/>
      </w:pPr>
    </w:lvl>
    <w:lvl w:ilvl="2">
      <w:start w:val="1"/>
      <w:numFmt w:val="lowerRoman"/>
      <w:lvlText w:val="%3."/>
      <w:lvlJc w:val="right"/>
      <w:pPr>
        <w:ind w:left="3461" w:hanging="420"/>
      </w:pPr>
    </w:lvl>
    <w:lvl w:ilvl="3">
      <w:start w:val="1"/>
      <w:numFmt w:val="decimal"/>
      <w:lvlText w:val="%4."/>
      <w:lvlJc w:val="left"/>
      <w:pPr>
        <w:ind w:left="3881" w:hanging="420"/>
      </w:pPr>
    </w:lvl>
    <w:lvl w:ilvl="4">
      <w:start w:val="1"/>
      <w:numFmt w:val="lowerLetter"/>
      <w:lvlText w:val="%5)"/>
      <w:lvlJc w:val="left"/>
      <w:pPr>
        <w:ind w:left="4301" w:hanging="420"/>
      </w:pPr>
    </w:lvl>
    <w:lvl w:ilvl="5">
      <w:start w:val="1"/>
      <w:numFmt w:val="lowerRoman"/>
      <w:lvlText w:val="%6."/>
      <w:lvlJc w:val="right"/>
      <w:pPr>
        <w:ind w:left="4721" w:hanging="420"/>
      </w:pPr>
    </w:lvl>
    <w:lvl w:ilvl="6">
      <w:start w:val="1"/>
      <w:numFmt w:val="decimal"/>
      <w:lvlText w:val="%7."/>
      <w:lvlJc w:val="left"/>
      <w:pPr>
        <w:ind w:left="5141" w:hanging="420"/>
      </w:pPr>
    </w:lvl>
    <w:lvl w:ilvl="7">
      <w:start w:val="1"/>
      <w:numFmt w:val="lowerLetter"/>
      <w:lvlText w:val="%8)"/>
      <w:lvlJc w:val="left"/>
      <w:pPr>
        <w:ind w:left="5561" w:hanging="420"/>
      </w:pPr>
    </w:lvl>
    <w:lvl w:ilvl="8">
      <w:start w:val="1"/>
      <w:numFmt w:val="lowerRoman"/>
      <w:lvlText w:val="%9."/>
      <w:lvlJc w:val="right"/>
      <w:pPr>
        <w:ind w:left="5981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1D7643"/>
    <w:multiLevelType w:val="hybridMultilevel"/>
    <w:tmpl w:val="81BCAD9A"/>
    <w:lvl w:ilvl="0" w:tplc="9A448D6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241F86"/>
    <w:multiLevelType w:val="hybridMultilevel"/>
    <w:tmpl w:val="2F009E24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305253A"/>
    <w:multiLevelType w:val="multilevel"/>
    <w:tmpl w:val="EC5AFB26"/>
    <w:lvl w:ilvl="0">
      <w:start w:val="1"/>
      <w:numFmt w:val="chineseCountingThousand"/>
      <w:lvlText w:val="第%1条."/>
      <w:lvlJc w:val="left"/>
      <w:pPr>
        <w:ind w:left="2264" w:hanging="4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3041" w:hanging="420"/>
      </w:pPr>
    </w:lvl>
    <w:lvl w:ilvl="2">
      <w:start w:val="1"/>
      <w:numFmt w:val="lowerRoman"/>
      <w:lvlText w:val="%3."/>
      <w:lvlJc w:val="right"/>
      <w:pPr>
        <w:ind w:left="3461" w:hanging="420"/>
      </w:pPr>
    </w:lvl>
    <w:lvl w:ilvl="3">
      <w:start w:val="1"/>
      <w:numFmt w:val="decimal"/>
      <w:lvlText w:val="%4."/>
      <w:lvlJc w:val="left"/>
      <w:pPr>
        <w:ind w:left="3881" w:hanging="420"/>
      </w:pPr>
    </w:lvl>
    <w:lvl w:ilvl="4">
      <w:start w:val="1"/>
      <w:numFmt w:val="lowerLetter"/>
      <w:lvlText w:val="%5)"/>
      <w:lvlJc w:val="left"/>
      <w:pPr>
        <w:ind w:left="4301" w:hanging="420"/>
      </w:pPr>
    </w:lvl>
    <w:lvl w:ilvl="5">
      <w:start w:val="1"/>
      <w:numFmt w:val="lowerRoman"/>
      <w:lvlText w:val="%6."/>
      <w:lvlJc w:val="right"/>
      <w:pPr>
        <w:ind w:left="4721" w:hanging="420"/>
      </w:pPr>
    </w:lvl>
    <w:lvl w:ilvl="6">
      <w:start w:val="1"/>
      <w:numFmt w:val="decimal"/>
      <w:lvlText w:val="%7."/>
      <w:lvlJc w:val="left"/>
      <w:pPr>
        <w:ind w:left="5141" w:hanging="420"/>
      </w:pPr>
    </w:lvl>
    <w:lvl w:ilvl="7">
      <w:start w:val="1"/>
      <w:numFmt w:val="lowerLetter"/>
      <w:lvlText w:val="%8)"/>
      <w:lvlJc w:val="left"/>
      <w:pPr>
        <w:ind w:left="5561" w:hanging="420"/>
      </w:pPr>
    </w:lvl>
    <w:lvl w:ilvl="8">
      <w:start w:val="1"/>
      <w:numFmt w:val="lowerRoman"/>
      <w:lvlText w:val="%9."/>
      <w:lvlJc w:val="right"/>
      <w:pPr>
        <w:ind w:left="5981" w:hanging="420"/>
      </w:pPr>
    </w:lvl>
  </w:abstractNum>
  <w:abstractNum w:abstractNumId="6">
    <w:nsid w:val="249B1100"/>
    <w:multiLevelType w:val="hybridMultilevel"/>
    <w:tmpl w:val="2F009E24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1D91B6B"/>
    <w:multiLevelType w:val="hybridMultilevel"/>
    <w:tmpl w:val="2F009E24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8E25957"/>
    <w:multiLevelType w:val="hybridMultilevel"/>
    <w:tmpl w:val="3BEC54A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3786EBA"/>
    <w:multiLevelType w:val="hybridMultilevel"/>
    <w:tmpl w:val="3BEC54A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24A6DD9"/>
    <w:multiLevelType w:val="hybridMultilevel"/>
    <w:tmpl w:val="62F2700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A0B470C"/>
    <w:multiLevelType w:val="hybridMultilevel"/>
    <w:tmpl w:val="2F009E24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0D1"/>
    <w:rsid w:val="00037B65"/>
    <w:rsid w:val="00042029"/>
    <w:rsid w:val="0007232B"/>
    <w:rsid w:val="00086C63"/>
    <w:rsid w:val="000D1468"/>
    <w:rsid w:val="000F4189"/>
    <w:rsid w:val="001C761B"/>
    <w:rsid w:val="00233C4A"/>
    <w:rsid w:val="0025212C"/>
    <w:rsid w:val="002D0F63"/>
    <w:rsid w:val="002D4F90"/>
    <w:rsid w:val="002E5086"/>
    <w:rsid w:val="003A2B75"/>
    <w:rsid w:val="0042407B"/>
    <w:rsid w:val="0044764D"/>
    <w:rsid w:val="00457859"/>
    <w:rsid w:val="004928B8"/>
    <w:rsid w:val="004E5E83"/>
    <w:rsid w:val="00504CB9"/>
    <w:rsid w:val="00564889"/>
    <w:rsid w:val="00564A42"/>
    <w:rsid w:val="00576DD4"/>
    <w:rsid w:val="0059092B"/>
    <w:rsid w:val="00591200"/>
    <w:rsid w:val="005E25C6"/>
    <w:rsid w:val="00604B02"/>
    <w:rsid w:val="006171FD"/>
    <w:rsid w:val="00655FE5"/>
    <w:rsid w:val="00684B73"/>
    <w:rsid w:val="006C616A"/>
    <w:rsid w:val="00765939"/>
    <w:rsid w:val="00787E44"/>
    <w:rsid w:val="007B46AB"/>
    <w:rsid w:val="007E45F8"/>
    <w:rsid w:val="007F6C93"/>
    <w:rsid w:val="00815C0B"/>
    <w:rsid w:val="00830320"/>
    <w:rsid w:val="00886662"/>
    <w:rsid w:val="008972F7"/>
    <w:rsid w:val="008A5A7E"/>
    <w:rsid w:val="009A774D"/>
    <w:rsid w:val="009B540B"/>
    <w:rsid w:val="009D6BB7"/>
    <w:rsid w:val="00A762B7"/>
    <w:rsid w:val="00AE1430"/>
    <w:rsid w:val="00AF395F"/>
    <w:rsid w:val="00B17CE6"/>
    <w:rsid w:val="00B21A18"/>
    <w:rsid w:val="00B43273"/>
    <w:rsid w:val="00BA5792"/>
    <w:rsid w:val="00BC3133"/>
    <w:rsid w:val="00BF3B93"/>
    <w:rsid w:val="00C10E10"/>
    <w:rsid w:val="00C85807"/>
    <w:rsid w:val="00CC4DA4"/>
    <w:rsid w:val="00D529DC"/>
    <w:rsid w:val="00E12D7E"/>
    <w:rsid w:val="00E71875"/>
    <w:rsid w:val="00E7246F"/>
    <w:rsid w:val="00E94C6B"/>
    <w:rsid w:val="00EA00D1"/>
    <w:rsid w:val="00F05AEC"/>
    <w:rsid w:val="00F5086A"/>
    <w:rsid w:val="00FF2C57"/>
    <w:rsid w:val="00F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7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5A7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8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7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CE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B17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17CE6"/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link w:val="Char2"/>
    <w:uiPriority w:val="1"/>
    <w:qFormat/>
    <w:rsid w:val="00E94C6B"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E94C6B"/>
    <w:rPr>
      <w:sz w:val="22"/>
      <w:szCs w:val="22"/>
      <w:lang w:val="en-US" w:eastAsia="zh-CN" w:bidi="ar-SA"/>
    </w:rPr>
  </w:style>
  <w:style w:type="character" w:styleId="a7">
    <w:name w:val="Hyperlink"/>
    <w:basedOn w:val="a0"/>
    <w:uiPriority w:val="99"/>
    <w:unhideWhenUsed/>
    <w:rsid w:val="00E94C6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A5A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Title"/>
    <w:basedOn w:val="a"/>
    <w:next w:val="a"/>
    <w:link w:val="Char3"/>
    <w:uiPriority w:val="10"/>
    <w:qFormat/>
    <w:rsid w:val="008A5A7E"/>
    <w:pPr>
      <w:spacing w:before="240" w:after="60"/>
      <w:jc w:val="center"/>
      <w:outlineLvl w:val="0"/>
    </w:pPr>
    <w:rPr>
      <w:rFonts w:ascii="Cambria" w:eastAsia="仿宋" w:hAnsi="Cambria"/>
      <w:b/>
      <w:bCs/>
      <w:sz w:val="36"/>
      <w:szCs w:val="32"/>
    </w:rPr>
  </w:style>
  <w:style w:type="character" w:customStyle="1" w:styleId="Char3">
    <w:name w:val="标题 Char"/>
    <w:basedOn w:val="a0"/>
    <w:link w:val="a8"/>
    <w:uiPriority w:val="10"/>
    <w:rsid w:val="008A5A7E"/>
    <w:rPr>
      <w:rFonts w:ascii="Cambria" w:eastAsia="仿宋" w:hAnsi="Cambria" w:cs="Times New Roman"/>
      <w:b/>
      <w:bCs/>
      <w:sz w:val="36"/>
      <w:szCs w:val="32"/>
    </w:rPr>
  </w:style>
  <w:style w:type="paragraph" w:styleId="a9">
    <w:name w:val="Subtitle"/>
    <w:basedOn w:val="a"/>
    <w:next w:val="a"/>
    <w:link w:val="Char4"/>
    <w:uiPriority w:val="11"/>
    <w:qFormat/>
    <w:rsid w:val="008A5A7E"/>
    <w:pPr>
      <w:spacing w:before="240" w:after="60" w:line="312" w:lineRule="auto"/>
      <w:jc w:val="center"/>
      <w:outlineLvl w:val="1"/>
    </w:pPr>
    <w:rPr>
      <w:rFonts w:ascii="Cambria" w:eastAsia="华文仿宋" w:hAnsi="Cambria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9"/>
    <w:uiPriority w:val="11"/>
    <w:rsid w:val="008A5A7E"/>
    <w:rPr>
      <w:rFonts w:ascii="Cambria" w:eastAsia="华文仿宋" w:hAnsi="Cambria" w:cs="Times New Roman"/>
      <w:b/>
      <w:bCs/>
      <w:kern w:val="28"/>
      <w:sz w:val="32"/>
      <w:szCs w:val="32"/>
    </w:rPr>
  </w:style>
  <w:style w:type="paragraph" w:customStyle="1" w:styleId="10">
    <w:name w:val="列出段落1"/>
    <w:basedOn w:val="a"/>
    <w:rsid w:val="008A5A7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A5A7E"/>
    <w:rPr>
      <w:sz w:val="21"/>
      <w:szCs w:val="21"/>
    </w:rPr>
  </w:style>
  <w:style w:type="paragraph" w:styleId="ab">
    <w:name w:val="annotation text"/>
    <w:basedOn w:val="a"/>
    <w:link w:val="Char5"/>
    <w:uiPriority w:val="99"/>
    <w:semiHidden/>
    <w:unhideWhenUsed/>
    <w:rsid w:val="008A5A7E"/>
    <w:pPr>
      <w:jc w:val="left"/>
    </w:pPr>
    <w:rPr>
      <w:rFonts w:ascii="Times New Roman" w:hAnsi="Times New Roman"/>
      <w:szCs w:val="20"/>
    </w:rPr>
  </w:style>
  <w:style w:type="character" w:customStyle="1" w:styleId="Char5">
    <w:name w:val="批注文字 Char"/>
    <w:basedOn w:val="a0"/>
    <w:link w:val="ab"/>
    <w:uiPriority w:val="99"/>
    <w:semiHidden/>
    <w:rsid w:val="008A5A7E"/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99"/>
    <w:qFormat/>
    <w:rsid w:val="008A5A7E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4E5E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71875"/>
    <w:rPr>
      <w:b/>
      <w:bCs/>
      <w:kern w:val="2"/>
      <w:sz w:val="32"/>
      <w:szCs w:val="32"/>
    </w:rPr>
  </w:style>
  <w:style w:type="paragraph" w:styleId="ae">
    <w:name w:val="Date"/>
    <w:basedOn w:val="a"/>
    <w:next w:val="a"/>
    <w:link w:val="Char6"/>
    <w:uiPriority w:val="99"/>
    <w:semiHidden/>
    <w:unhideWhenUsed/>
    <w:rsid w:val="00CC4DA4"/>
    <w:pPr>
      <w:ind w:leftChars="2500" w:left="100"/>
    </w:pPr>
  </w:style>
  <w:style w:type="character" w:customStyle="1" w:styleId="Char6">
    <w:name w:val="日期 Char"/>
    <w:basedOn w:val="a0"/>
    <w:link w:val="ae"/>
    <w:uiPriority w:val="99"/>
    <w:semiHidden/>
    <w:rsid w:val="00CC4DA4"/>
    <w:rPr>
      <w:kern w:val="2"/>
      <w:sz w:val="21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576D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76DD4"/>
  </w:style>
  <w:style w:type="paragraph" w:styleId="2">
    <w:name w:val="toc 2"/>
    <w:basedOn w:val="a"/>
    <w:next w:val="a"/>
    <w:autoRedefine/>
    <w:uiPriority w:val="39"/>
    <w:unhideWhenUsed/>
    <w:rsid w:val="00576DD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576DD4"/>
    <w:pPr>
      <w:ind w:leftChars="400" w:left="840"/>
    </w:pPr>
  </w:style>
  <w:style w:type="paragraph" w:styleId="4">
    <w:name w:val="toc 4"/>
    <w:basedOn w:val="a"/>
    <w:next w:val="a"/>
    <w:autoRedefine/>
    <w:uiPriority w:val="39"/>
    <w:unhideWhenUsed/>
    <w:rsid w:val="00576DD4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576DD4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576DD4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576DD4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576DD4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576DD4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f">
    <w:name w:val="Document Map"/>
    <w:basedOn w:val="a"/>
    <w:link w:val="Char7"/>
    <w:uiPriority w:val="99"/>
    <w:semiHidden/>
    <w:unhideWhenUsed/>
    <w:rsid w:val="00830320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"/>
    <w:uiPriority w:val="99"/>
    <w:semiHidden/>
    <w:rsid w:val="00830320"/>
    <w:rPr>
      <w:rFonts w:ascii="宋体"/>
      <w:kern w:val="2"/>
      <w:sz w:val="18"/>
      <w:szCs w:val="18"/>
    </w:rPr>
  </w:style>
  <w:style w:type="table" w:styleId="af0">
    <w:name w:val="Table Grid"/>
    <w:basedOn w:val="a1"/>
    <w:uiPriority w:val="59"/>
    <w:rsid w:val="00233C4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46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6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D761-4B25-4338-B3C8-181941E4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Links>
    <vt:vector size="60" baseType="variant">
      <vt:variant>
        <vt:i4>2020673548</vt:i4>
      </vt:variant>
      <vt:variant>
        <vt:i4>27</vt:i4>
      </vt:variant>
      <vt:variant>
        <vt:i4>0</vt:i4>
      </vt:variant>
      <vt:variant>
        <vt:i4>5</vt:i4>
      </vt:variant>
      <vt:variant>
        <vt:lpwstr>http://www.)”提取结算数据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http://baike.baidu.com/view/2532398.htm</vt:lpwstr>
      </vt:variant>
      <vt:variant>
        <vt:lpwstr/>
      </vt:variant>
      <vt:variant>
        <vt:i4>6357045</vt:i4>
      </vt:variant>
      <vt:variant>
        <vt:i4>21</vt:i4>
      </vt:variant>
      <vt:variant>
        <vt:i4>0</vt:i4>
      </vt:variant>
      <vt:variant>
        <vt:i4>5</vt:i4>
      </vt:variant>
      <vt:variant>
        <vt:lpwstr>http://baike.baidu.com/view/3823397.htm</vt:lpwstr>
      </vt:variant>
      <vt:variant>
        <vt:lpwstr/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>http://baike.baidu.com/view/3760726.htm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http://baike.baidu.com/view/650201.htm</vt:lpwstr>
      </vt:variant>
      <vt:variant>
        <vt:lpwstr/>
      </vt:variant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http://baike.baidu.com/view/1407342.htm</vt:lpwstr>
      </vt:variant>
      <vt:variant>
        <vt:lpwstr/>
      </vt:variant>
      <vt:variant>
        <vt:i4>3997755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http://baike.baidu.com/view/339032.htm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http://baike.baidu.com/view/650201.htm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http://www.wsnex.com/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http://www.wsnex.com/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唐彦清</dc:creator>
  <cp:lastModifiedBy>gaojunfeng</cp:lastModifiedBy>
  <cp:revision>9</cp:revision>
  <cp:lastPrinted>2014-11-11T02:35:00Z</cp:lastPrinted>
  <dcterms:created xsi:type="dcterms:W3CDTF">2014-11-20T02:39:00Z</dcterms:created>
  <dcterms:modified xsi:type="dcterms:W3CDTF">2015-02-12T07:47:00Z</dcterms:modified>
</cp:coreProperties>
</file>